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C94A" w14:textId="77777777" w:rsidR="001A6F59" w:rsidRPr="001A6F59" w:rsidRDefault="001A6F59" w:rsidP="001A6F59">
      <w:pPr>
        <w:pStyle w:val="Nagwek1"/>
        <w:jc w:val="center"/>
        <w:rPr>
          <w:rFonts w:ascii="Arial Narrow" w:hAnsi="Arial Narrow"/>
          <w:szCs w:val="22"/>
        </w:rPr>
      </w:pPr>
      <w:r w:rsidRPr="001A6F59">
        <w:rPr>
          <w:rFonts w:ascii="Arial Narrow" w:hAnsi="Arial Narrow"/>
          <w:szCs w:val="22"/>
        </w:rPr>
        <w:t>Oświadczenie uczestnika Projektu</w:t>
      </w:r>
    </w:p>
    <w:p w14:paraId="2615F546" w14:textId="1B79D715" w:rsidR="001A6F59" w:rsidRPr="001A6F59" w:rsidRDefault="001A6F59" w:rsidP="001A6F59">
      <w:pPr>
        <w:spacing w:after="60"/>
        <w:jc w:val="both"/>
        <w:rPr>
          <w:rFonts w:ascii="Arial Narrow" w:hAnsi="Arial Narrow" w:cs="Arial"/>
        </w:rPr>
      </w:pPr>
      <w:r w:rsidRPr="001A6F59">
        <w:rPr>
          <w:rFonts w:ascii="Arial Narrow" w:hAnsi="Arial Narrow" w:cs="Arial"/>
        </w:rPr>
        <w:t xml:space="preserve">W związku z przystąpieniem do Projektu pn. </w:t>
      </w:r>
      <w:bookmarkStart w:id="0" w:name="_Hlk516568447"/>
      <w:r w:rsidRPr="001A6F59">
        <w:rPr>
          <w:rFonts w:ascii="Arial Narrow" w:hAnsi="Arial Narrow" w:cstheme="minorHAnsi"/>
          <w:i/>
          <w:iCs/>
        </w:rPr>
        <w:t>Kompleksowy program aktywizacji społeczno-zawodowej mieszkańców woj. mazowieckiego zagrożonych ubóstwem lub wykluczeniem społecznym ze względu na niepełnosprawność II</w:t>
      </w:r>
      <w:r w:rsidRPr="001A6F59">
        <w:rPr>
          <w:rFonts w:ascii="Arial Narrow" w:hAnsi="Arial Narrow" w:cstheme="minorHAnsi"/>
          <w:i/>
        </w:rPr>
        <w:t>”</w:t>
      </w:r>
      <w:bookmarkEnd w:id="0"/>
      <w:r w:rsidRPr="001A6F59">
        <w:rPr>
          <w:rFonts w:ascii="Arial Narrow" w:hAnsi="Arial Narrow" w:cstheme="minorHAnsi"/>
          <w:i/>
        </w:rPr>
        <w:t xml:space="preserve"> </w:t>
      </w:r>
      <w:r w:rsidRPr="001A6F59">
        <w:rPr>
          <w:rFonts w:ascii="Arial Narrow" w:hAnsi="Arial Narrow" w:cs="Arial"/>
        </w:rPr>
        <w:t>oświadczam, że przyjmuję do wiadomości, iż:</w:t>
      </w:r>
    </w:p>
    <w:p w14:paraId="336F4CA8" w14:textId="77777777" w:rsidR="001A6F59" w:rsidRPr="001A6F59" w:rsidRDefault="001A6F59" w:rsidP="001A6F59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/>
        <w:ind w:left="426" w:hanging="426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>Administratorem moich danych osobowych jest:</w:t>
      </w:r>
    </w:p>
    <w:p w14:paraId="4FDC94C8" w14:textId="77777777" w:rsidR="001A6F59" w:rsidRPr="001A6F59" w:rsidRDefault="001A6F59" w:rsidP="001A6F59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>Zarząd Województwa Mazowieckiego dla zbioru Regionalny Program Operacyjny Województwa Mazowieckiego na lata 2014-2020, stanowiący Instytucję Zarządzającą dla Regionalnego Programu Operacyjnego Województwa Mazowieckiego na lata 2014-2020, z siedzibą w Warszawie, przy ul. Jagiellońskiej 26, 03-719 Warszawa;</w:t>
      </w:r>
    </w:p>
    <w:p w14:paraId="5C44AEFF" w14:textId="77777777" w:rsidR="001A6F59" w:rsidRPr="001A6F59" w:rsidRDefault="001A6F59" w:rsidP="001A6F59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>Minister właściwy do spraw rozwoju regionalnego dla zbioru centralny system teleinformatyczny wspierający realizację programów operacyjnych, z siedzibą w Warszawie, przy Pl. Trzech Krzyży 3/5, 00-507 Warszawa.</w:t>
      </w:r>
    </w:p>
    <w:p w14:paraId="51FA4D85" w14:textId="77777777" w:rsidR="001A6F59" w:rsidRPr="001A6F59" w:rsidRDefault="001A6F59" w:rsidP="001A6F59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/>
        <w:ind w:left="426" w:hanging="426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 xml:space="preserve">Podstawę prawną przetwarzania moich danych osobowych stanowi art. 23 ust. 1 pkt 2 lub art. 27 ust. 2 pkt 2 ustawy z dnia 29 sierpnia 1997 r. o ochronie danych osobowych (Dz. U. z 2016 r. poz. 922, z </w:t>
      </w:r>
      <w:proofErr w:type="spellStart"/>
      <w:r w:rsidRPr="001A6F59">
        <w:rPr>
          <w:rFonts w:ascii="Arial Narrow" w:eastAsia="Times New Roman" w:hAnsi="Arial Narrow" w:cs="Arial"/>
          <w:lang w:eastAsia="pl-PL"/>
        </w:rPr>
        <w:t>późn</w:t>
      </w:r>
      <w:proofErr w:type="spellEnd"/>
      <w:r w:rsidRPr="001A6F59">
        <w:rPr>
          <w:rFonts w:ascii="Arial Narrow" w:eastAsia="Times New Roman" w:hAnsi="Arial Narrow" w:cs="Arial"/>
          <w:lang w:eastAsia="pl-PL"/>
        </w:rPr>
        <w:t xml:space="preserve">. zm.) – dane osobowe są niezbędne dla realizacji Regionalnego Programu Operacyjnego Województwa Mazowieckiego 2014-2020: </w:t>
      </w:r>
    </w:p>
    <w:p w14:paraId="0A7CBBD7" w14:textId="77777777" w:rsidR="001A6F59" w:rsidRPr="001A6F59" w:rsidRDefault="001A6F59" w:rsidP="001A6F59">
      <w:pPr>
        <w:widowControl w:val="0"/>
        <w:suppressAutoHyphens/>
        <w:spacing w:before="60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>w odniesieniu do zbioru Regionalny Program Operacyjny Województwa Mazowieckiego na lata 2014-2020:</w:t>
      </w:r>
    </w:p>
    <w:p w14:paraId="6E3ED662" w14:textId="77777777" w:rsidR="001A6F59" w:rsidRPr="001A6F59" w:rsidRDefault="001A6F59" w:rsidP="001A6F59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BB35F0A" w14:textId="77777777" w:rsidR="001A6F59" w:rsidRPr="001A6F59" w:rsidRDefault="001A6F59" w:rsidP="001A6F59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14:paraId="2B520323" w14:textId="77777777" w:rsidR="001A6F59" w:rsidRPr="001A6F59" w:rsidRDefault="001A6F59" w:rsidP="001A6F59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1A6F59">
        <w:rPr>
          <w:rFonts w:ascii="Arial Narrow" w:eastAsia="Times New Roman" w:hAnsi="Arial Narrow" w:cs="Arial"/>
          <w:lang w:eastAsia="pl-PL"/>
        </w:rPr>
        <w:t>późn</w:t>
      </w:r>
      <w:proofErr w:type="spellEnd"/>
      <w:r w:rsidRPr="001A6F59">
        <w:rPr>
          <w:rFonts w:ascii="Arial Narrow" w:eastAsia="Times New Roman" w:hAnsi="Arial Narrow" w:cs="Arial"/>
          <w:lang w:eastAsia="pl-PL"/>
        </w:rPr>
        <w:t>. zm.);</w:t>
      </w:r>
    </w:p>
    <w:p w14:paraId="044F1CFA" w14:textId="77777777" w:rsidR="001A6F59" w:rsidRPr="001A6F59" w:rsidRDefault="001A6F59" w:rsidP="001A6F59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/>
        <w:ind w:left="426" w:hanging="426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 xml:space="preserve">W odniesieniu do zbioru centralny system teleinformatyczny wspierający realizację programów operacyjnych: </w:t>
      </w:r>
    </w:p>
    <w:p w14:paraId="6A174C54" w14:textId="77777777" w:rsidR="001A6F59" w:rsidRPr="001A6F59" w:rsidRDefault="001A6F59" w:rsidP="001A6F59">
      <w:pPr>
        <w:numPr>
          <w:ilvl w:val="1"/>
          <w:numId w:val="2"/>
        </w:numPr>
        <w:tabs>
          <w:tab w:val="clear" w:pos="680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A6F59">
        <w:rPr>
          <w:rFonts w:ascii="Arial Narrow" w:eastAsia="Times New Roman" w:hAnsi="Arial Narrow" w:cs="Arial"/>
          <w:color w:val="000000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1AD8247C" w14:textId="77777777" w:rsidR="001A6F59" w:rsidRPr="001A6F59" w:rsidRDefault="001A6F59" w:rsidP="001A6F59">
      <w:pPr>
        <w:numPr>
          <w:ilvl w:val="1"/>
          <w:numId w:val="2"/>
        </w:numPr>
        <w:tabs>
          <w:tab w:val="clear" w:pos="680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A6F59">
        <w:rPr>
          <w:rFonts w:ascii="Arial Narrow" w:eastAsia="Times New Roman" w:hAnsi="Arial Narrow" w:cs="Arial"/>
          <w:color w:val="000000"/>
          <w:lang w:eastAsia="pl-PL"/>
        </w:rPr>
        <w:lastRenderedPageBreak/>
        <w:t>rozporządzenia Parlamentu Europejskiego i Rady (UE) Nr 1304/2013 z dnia 17 grudnia 2013 r. w sprawie Europejskiego Funduszu Społecznego i uchylające rozporządzenie Rady (WE) nr 1081/2006;</w:t>
      </w:r>
    </w:p>
    <w:p w14:paraId="70FC6716" w14:textId="77777777" w:rsidR="001A6F59" w:rsidRPr="001A6F59" w:rsidRDefault="001A6F59" w:rsidP="001A6F59">
      <w:pPr>
        <w:numPr>
          <w:ilvl w:val="1"/>
          <w:numId w:val="2"/>
        </w:numPr>
        <w:tabs>
          <w:tab w:val="clear" w:pos="680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A6F59">
        <w:rPr>
          <w:rFonts w:ascii="Arial Narrow" w:eastAsia="Times New Roman" w:hAnsi="Arial Narrow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14:paraId="1E0BA01E" w14:textId="77777777" w:rsidR="001A6F59" w:rsidRPr="001A6F59" w:rsidRDefault="001A6F59" w:rsidP="001A6F59">
      <w:pPr>
        <w:numPr>
          <w:ilvl w:val="1"/>
          <w:numId w:val="2"/>
        </w:numPr>
        <w:tabs>
          <w:tab w:val="clear" w:pos="680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color w:val="000000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1A6F59">
        <w:rPr>
          <w:rFonts w:ascii="Arial Narrow" w:eastAsia="Times New Roman" w:hAnsi="Arial Narrow" w:cs="Arial"/>
          <w:lang w:eastAsia="pl-PL"/>
        </w:rPr>
        <w:t>;</w:t>
      </w:r>
    </w:p>
    <w:p w14:paraId="3F0A72BE" w14:textId="39F1BB88" w:rsidR="001A6F59" w:rsidRPr="001A6F59" w:rsidRDefault="001A6F59" w:rsidP="001A6F5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 xml:space="preserve">Moje dane osobowe będą przetwarzane wyłącznie w celu realizacji Projektu </w:t>
      </w:r>
      <w:r w:rsidRPr="001A6F59">
        <w:rPr>
          <w:rFonts w:ascii="Arial Narrow" w:hAnsi="Arial Narrow" w:cstheme="minorHAnsi"/>
          <w:i/>
          <w:iCs/>
        </w:rPr>
        <w:t>Kompleksowy program aktywizacji społeczno-zawodowej mieszkańców woj. mazowieckiego zagrożonych ubóstwem lub wykluczeniem społecznym ze względu na niepełnosprawność II</w:t>
      </w:r>
      <w:r w:rsidRPr="001A6F59">
        <w:rPr>
          <w:rFonts w:ascii="Arial Narrow" w:hAnsi="Arial Narrow" w:cstheme="minorHAnsi"/>
          <w:i/>
        </w:rPr>
        <w:t>”</w:t>
      </w:r>
      <w:r w:rsidRPr="001A6F59">
        <w:rPr>
          <w:rFonts w:ascii="Arial Narrow" w:eastAsia="Times New Roman" w:hAnsi="Arial Narrow" w:cs="Arial"/>
          <w:lang w:eastAsia="pl-PL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Mazowieckiego na lata 2014-2020;</w:t>
      </w:r>
    </w:p>
    <w:p w14:paraId="0EE0C6AE" w14:textId="11BC5894" w:rsidR="001A6F59" w:rsidRPr="001A6F59" w:rsidRDefault="001A6F59" w:rsidP="001A6F5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 xml:space="preserve">Moje dane osobowe zostały powierzone do przetwarzania Instytucji Pośredniczącej </w:t>
      </w:r>
      <w:r w:rsidRPr="001A6F59">
        <w:rPr>
          <w:rFonts w:ascii="Arial Narrow" w:eastAsia="Times New Roman" w:hAnsi="Arial Narrow" w:cs="Arial"/>
          <w:lang w:eastAsia="pl-PL"/>
        </w:rPr>
        <w:t>–</w:t>
      </w:r>
      <w:r w:rsidRPr="001A6F59">
        <w:rPr>
          <w:rFonts w:ascii="Arial Narrow" w:eastAsia="Times New Roman" w:hAnsi="Arial Narrow" w:cs="Arial"/>
          <w:lang w:eastAsia="pl-PL"/>
        </w:rPr>
        <w:t xml:space="preserve"> </w:t>
      </w:r>
      <w:r w:rsidRPr="001A6F59">
        <w:rPr>
          <w:rFonts w:ascii="Arial Narrow" w:eastAsia="Times New Roman" w:hAnsi="Arial Narrow" w:cs="Arial"/>
          <w:lang w:eastAsia="pl-PL"/>
        </w:rPr>
        <w:t xml:space="preserve">Mazowieckiej Jednostce Wdrażania Projektów Unijnych, ul. Jagiellońska 74, Warszawa </w:t>
      </w:r>
      <w:r w:rsidRPr="001A6F59">
        <w:rPr>
          <w:rFonts w:ascii="Arial Narrow" w:eastAsia="Times New Roman" w:hAnsi="Arial Narrow" w:cs="Arial"/>
          <w:lang w:eastAsia="pl-PL"/>
        </w:rPr>
        <w:t xml:space="preserve"> (nazwa i adres właściwej IP), Beneficjentowi realizującemu Projekt  - </w:t>
      </w:r>
      <w:r w:rsidRPr="001A6F59">
        <w:rPr>
          <w:rFonts w:ascii="Arial Narrow" w:eastAsia="Times New Roman" w:hAnsi="Arial Narrow" w:cs="Arial"/>
          <w:lang w:eastAsia="pl-PL"/>
        </w:rPr>
        <w:t>Kontraktor Sp. z o.o. ul. Mrzeżyńska 10, 60-446 Poznań</w:t>
      </w:r>
      <w:r w:rsidRPr="001A6F59">
        <w:rPr>
          <w:rFonts w:ascii="Arial Narrow" w:eastAsia="Times New Roman" w:hAnsi="Arial Narrow" w:cs="Arial"/>
          <w:lang w:eastAsia="pl-PL"/>
        </w:rPr>
        <w:t xml:space="preserve"> (nazwa i adres Beneficjenta) oraz podmiotom, które na zlecenie Beneficjenta uczestniczą w realizacji Projektu - 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Pr="001A6F59" w:rsidDel="00C15DCC">
        <w:rPr>
          <w:rFonts w:ascii="Arial Narrow" w:eastAsia="Times New Roman" w:hAnsi="Arial Narrow" w:cs="Arial"/>
          <w:lang w:eastAsia="pl-PL"/>
        </w:rPr>
        <w:t xml:space="preserve"> </w:t>
      </w:r>
      <w:r w:rsidRPr="001A6F59">
        <w:rPr>
          <w:rFonts w:ascii="Arial Narrow" w:eastAsia="Times New Roman" w:hAnsi="Arial Narrow" w:cs="Arial"/>
          <w:lang w:eastAsia="pl-PL"/>
        </w:rPr>
        <w:t>specjalistycznym firmom, realizującym na zlecenie Powierzającego, Instytucji Pośredniczącej oraz Beneficjenta kontrole i audyt w ramach Regionalnego Programu Operacyjnego Województwa Mazowieckiego na lata 2014-2020;</w:t>
      </w:r>
    </w:p>
    <w:p w14:paraId="6032CB03" w14:textId="77777777" w:rsidR="001A6F59" w:rsidRPr="001A6F59" w:rsidRDefault="001A6F59" w:rsidP="001A6F5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>Podanie danych jest dobrowolne, aczkolwiek odmowa ich podania jest równoznaczna z brakiem możliwości udzielenia wsparcia w ramach Projektu;</w:t>
      </w:r>
    </w:p>
    <w:p w14:paraId="17A32F13" w14:textId="77777777" w:rsidR="001A6F59" w:rsidRPr="001A6F59" w:rsidRDefault="001A6F59" w:rsidP="001A6F5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6A519E7A" w14:textId="77777777" w:rsidR="001A6F59" w:rsidRDefault="001A6F59" w:rsidP="001A6F59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 Narrow" w:eastAsia="Times New Roman" w:hAnsi="Arial Narrow" w:cs="Arial"/>
          <w:lang w:eastAsia="pl-PL"/>
        </w:rPr>
      </w:pPr>
      <w:r w:rsidRPr="001A6F59">
        <w:rPr>
          <w:rFonts w:ascii="Arial Narrow" w:eastAsia="Times New Roman" w:hAnsi="Arial Narrow" w:cs="Arial"/>
          <w:lang w:eastAsia="pl-PL"/>
        </w:rPr>
        <w:t>Mam prawo dostępu do treści swoich danych i ich poprawiania.</w:t>
      </w:r>
    </w:p>
    <w:p w14:paraId="019EEB87" w14:textId="77777777" w:rsidR="001A6F59" w:rsidRDefault="001A6F59" w:rsidP="001A6F59">
      <w:pPr>
        <w:autoSpaceDE w:val="0"/>
        <w:autoSpaceDN w:val="0"/>
        <w:adjustRightInd w:val="0"/>
        <w:spacing w:before="60" w:after="0"/>
        <w:jc w:val="both"/>
        <w:rPr>
          <w:rFonts w:ascii="Arial Narrow" w:eastAsia="Times New Roman" w:hAnsi="Arial Narrow" w:cs="Arial"/>
          <w:lang w:eastAsia="pl-PL"/>
        </w:rPr>
      </w:pPr>
    </w:p>
    <w:p w14:paraId="48BE51A4" w14:textId="77777777" w:rsidR="001A6F59" w:rsidRPr="001A6F59" w:rsidRDefault="001A6F59" w:rsidP="001A6F59">
      <w:pPr>
        <w:autoSpaceDE w:val="0"/>
        <w:autoSpaceDN w:val="0"/>
        <w:adjustRightInd w:val="0"/>
        <w:spacing w:before="60" w:after="0"/>
        <w:jc w:val="both"/>
        <w:rPr>
          <w:rFonts w:ascii="Arial Narrow" w:eastAsia="Times New Roman" w:hAnsi="Arial Narrow" w:cs="Arial"/>
          <w:lang w:eastAsia="pl-PL"/>
        </w:rPr>
      </w:pPr>
    </w:p>
    <w:p w14:paraId="58399F76" w14:textId="77777777" w:rsidR="001A6F59" w:rsidRPr="001A6F59" w:rsidRDefault="001A6F59" w:rsidP="001A6F59">
      <w:pPr>
        <w:spacing w:after="60"/>
        <w:ind w:left="357"/>
        <w:jc w:val="both"/>
        <w:rPr>
          <w:rFonts w:ascii="Arial Narrow" w:hAnsi="Arial Narrow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4"/>
        <w:gridCol w:w="4878"/>
      </w:tblGrid>
      <w:tr w:rsidR="001A6F59" w:rsidRPr="001A6F59" w14:paraId="292D5B77" w14:textId="77777777" w:rsidTr="00963B5A">
        <w:tc>
          <w:tcPr>
            <w:tcW w:w="4248" w:type="dxa"/>
          </w:tcPr>
          <w:p w14:paraId="35A75659" w14:textId="77777777" w:rsidR="001A6F59" w:rsidRPr="001A6F59" w:rsidRDefault="001A6F59" w:rsidP="00963B5A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1A6F59">
              <w:rPr>
                <w:rFonts w:ascii="Arial Narrow" w:hAnsi="Arial Narrow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FA85E0F" w14:textId="77777777" w:rsidR="001A6F59" w:rsidRPr="001A6F59" w:rsidRDefault="001A6F59" w:rsidP="00963B5A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1A6F59">
              <w:rPr>
                <w:rFonts w:ascii="Arial Narrow" w:hAnsi="Arial Narrow" w:cs="Arial"/>
              </w:rPr>
              <w:t>……………………………………………</w:t>
            </w:r>
          </w:p>
        </w:tc>
      </w:tr>
      <w:tr w:rsidR="001A6F59" w:rsidRPr="001A6F59" w14:paraId="65DB7E2D" w14:textId="77777777" w:rsidTr="00963B5A">
        <w:tc>
          <w:tcPr>
            <w:tcW w:w="4248" w:type="dxa"/>
          </w:tcPr>
          <w:p w14:paraId="4C1A9B01" w14:textId="77777777" w:rsidR="001A6F59" w:rsidRPr="001A6F59" w:rsidRDefault="001A6F59" w:rsidP="00963B5A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1A6F59">
              <w:rPr>
                <w:rFonts w:ascii="Arial Narrow" w:hAnsi="Arial Narrow" w:cs="Arial"/>
              </w:rPr>
              <w:t>Miejscowość i data</w:t>
            </w:r>
          </w:p>
        </w:tc>
        <w:tc>
          <w:tcPr>
            <w:tcW w:w="4964" w:type="dxa"/>
          </w:tcPr>
          <w:p w14:paraId="33B946BD" w14:textId="77777777" w:rsidR="001A6F59" w:rsidRPr="001A6F59" w:rsidRDefault="001A6F59" w:rsidP="00963B5A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1A6F59">
              <w:rPr>
                <w:rFonts w:ascii="Arial Narrow" w:hAnsi="Arial Narrow" w:cs="Arial"/>
              </w:rPr>
              <w:t>Czytelny podpis uczestnika Projektu</w:t>
            </w:r>
            <w:r w:rsidRPr="001A6F59">
              <w:rPr>
                <w:rFonts w:ascii="Arial Narrow" w:hAnsi="Arial Narrow" w:cs="Arial"/>
                <w:vertAlign w:val="superscript"/>
              </w:rPr>
              <w:footnoteReference w:customMarkFollows="1" w:id="1"/>
              <w:t>*</w:t>
            </w:r>
          </w:p>
        </w:tc>
      </w:tr>
    </w:tbl>
    <w:p w14:paraId="3084630F" w14:textId="77777777" w:rsidR="001A6F59" w:rsidRPr="001A6F59" w:rsidRDefault="001A6F59" w:rsidP="001A6F59">
      <w:pPr>
        <w:tabs>
          <w:tab w:val="left" w:pos="2925"/>
        </w:tabs>
        <w:rPr>
          <w:rFonts w:ascii="Arial Narrow" w:hAnsi="Arial Narrow" w:cs="Arial"/>
        </w:rPr>
      </w:pPr>
    </w:p>
    <w:p w14:paraId="6C033596" w14:textId="6E09A43E" w:rsidR="00A95EB5" w:rsidRPr="001A6F59" w:rsidRDefault="00A95EB5" w:rsidP="001A6F59">
      <w:pPr>
        <w:rPr>
          <w:rFonts w:ascii="Arial Narrow" w:hAnsi="Arial Narrow"/>
        </w:rPr>
      </w:pPr>
    </w:p>
    <w:sectPr w:rsidR="00A95EB5" w:rsidRPr="001A6F59" w:rsidSect="00106D3C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23B77" w14:textId="77777777" w:rsidR="00885C7C" w:rsidRDefault="00885C7C" w:rsidP="00A27BB7">
      <w:pPr>
        <w:spacing w:after="0" w:line="240" w:lineRule="auto"/>
      </w:pPr>
      <w:r>
        <w:separator/>
      </w:r>
    </w:p>
  </w:endnote>
  <w:endnote w:type="continuationSeparator" w:id="0">
    <w:p w14:paraId="2A3A0ACD" w14:textId="77777777" w:rsidR="00885C7C" w:rsidRDefault="00885C7C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8E878" w14:textId="47A01CEA" w:rsidR="001A6F59" w:rsidRDefault="001A6F59" w:rsidP="001A6F59">
    <w:pPr>
      <w:pStyle w:val="Stopka"/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1" locked="0" layoutInCell="1" allowOverlap="1" wp14:anchorId="1385B5EC" wp14:editId="618469EA">
          <wp:simplePos x="0" y="0"/>
          <wp:positionH relativeFrom="margin">
            <wp:posOffset>2457450</wp:posOffset>
          </wp:positionH>
          <wp:positionV relativeFrom="paragraph">
            <wp:posOffset>0</wp:posOffset>
          </wp:positionV>
          <wp:extent cx="1198180" cy="337674"/>
          <wp:effectExtent l="0" t="0" r="254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180" cy="337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E6664" w14:textId="77777777" w:rsidR="00885C7C" w:rsidRDefault="00885C7C" w:rsidP="00A27BB7">
      <w:pPr>
        <w:spacing w:after="0" w:line="240" w:lineRule="auto"/>
      </w:pPr>
      <w:r>
        <w:separator/>
      </w:r>
    </w:p>
  </w:footnote>
  <w:footnote w:type="continuationSeparator" w:id="0">
    <w:p w14:paraId="03B81F93" w14:textId="77777777" w:rsidR="00885C7C" w:rsidRDefault="00885C7C" w:rsidP="00A27BB7">
      <w:pPr>
        <w:spacing w:after="0" w:line="240" w:lineRule="auto"/>
      </w:pPr>
      <w:r>
        <w:continuationSeparator/>
      </w:r>
    </w:p>
  </w:footnote>
  <w:footnote w:id="1">
    <w:p w14:paraId="61D900B4" w14:textId="77777777" w:rsidR="001A6F59" w:rsidRPr="007652EC" w:rsidRDefault="001A6F59" w:rsidP="001A6F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652EC">
        <w:rPr>
          <w:rStyle w:val="Odwoanieprzypisudolnego"/>
          <w:rFonts w:ascii="Arial" w:hAnsi="Arial" w:cs="Arial"/>
          <w:sz w:val="16"/>
          <w:szCs w:val="16"/>
        </w:rPr>
        <w:t>*</w:t>
      </w:r>
      <w:r w:rsidRPr="007652EC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7B1E4" w14:textId="77777777" w:rsidR="00CB2302" w:rsidRDefault="00CB2302" w:rsidP="00CB2302">
    <w:pPr>
      <w:pStyle w:val="Nagwek"/>
    </w:pPr>
    <w:r w:rsidRPr="00322406">
      <w:rPr>
        <w:noProof/>
      </w:rPr>
      <w:drawing>
        <wp:anchor distT="0" distB="0" distL="114300" distR="114300" simplePos="0" relativeHeight="251659264" behindDoc="0" locked="0" layoutInCell="1" allowOverlap="1" wp14:anchorId="5C9D94FC" wp14:editId="24696D9A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5972836" cy="523240"/>
          <wp:effectExtent l="0" t="0" r="8890" b="0"/>
          <wp:wrapNone/>
          <wp:docPr id="3" name="Obraz 3" descr="https://www.funduszedlamazowsza.eu/wp-content/uploads/2018/01/efs-czarny-1024x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dlamazowsza.eu/wp-content/uploads/2018/01/efs-czarny-1024x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36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05E1A" w14:textId="77777777" w:rsidR="00CB2302" w:rsidRDefault="00CB2302" w:rsidP="00CB2302">
    <w:pPr>
      <w:pStyle w:val="Nagwek"/>
    </w:pPr>
  </w:p>
  <w:p w14:paraId="389FE258" w14:textId="7B9E6F8E" w:rsidR="00CB2302" w:rsidRPr="00CB2302" w:rsidRDefault="00CB2302" w:rsidP="00CB2302">
    <w:pPr>
      <w:pStyle w:val="Nagwek"/>
      <w:spacing w:before="240" w:after="240"/>
      <w:jc w:val="center"/>
      <w:rPr>
        <w:rFonts w:ascii="Arial Narrow" w:hAnsi="Arial Narrow"/>
        <w:sz w:val="20"/>
        <w:szCs w:val="20"/>
      </w:rPr>
    </w:pPr>
    <w:r w:rsidRPr="00FB24B5">
      <w:rPr>
        <w:rFonts w:ascii="Arial Narrow" w:hAnsi="Arial Narrow"/>
        <w:sz w:val="20"/>
        <w:szCs w:val="20"/>
      </w:rPr>
      <w:t>Projekt współfinansowany z Europejskiego Funduszu Społecznego 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15A34"/>
    <w:rsid w:val="000301B4"/>
    <w:rsid w:val="000439DD"/>
    <w:rsid w:val="000866BF"/>
    <w:rsid w:val="00093823"/>
    <w:rsid w:val="000B3DB2"/>
    <w:rsid w:val="000B67E5"/>
    <w:rsid w:val="000B7169"/>
    <w:rsid w:val="000B7730"/>
    <w:rsid w:val="000D4ABE"/>
    <w:rsid w:val="00106D3C"/>
    <w:rsid w:val="00157CC4"/>
    <w:rsid w:val="00167B30"/>
    <w:rsid w:val="001923D5"/>
    <w:rsid w:val="001A14EB"/>
    <w:rsid w:val="001A6F59"/>
    <w:rsid w:val="001C4391"/>
    <w:rsid w:val="00224D52"/>
    <w:rsid w:val="00225637"/>
    <w:rsid w:val="00225B19"/>
    <w:rsid w:val="002624B1"/>
    <w:rsid w:val="00284F8A"/>
    <w:rsid w:val="0029753A"/>
    <w:rsid w:val="002A490B"/>
    <w:rsid w:val="002A73A1"/>
    <w:rsid w:val="002B6180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7582C"/>
    <w:rsid w:val="003776BA"/>
    <w:rsid w:val="00392AEA"/>
    <w:rsid w:val="00404D53"/>
    <w:rsid w:val="004065F9"/>
    <w:rsid w:val="004154A7"/>
    <w:rsid w:val="00472CEE"/>
    <w:rsid w:val="00481AA6"/>
    <w:rsid w:val="00482741"/>
    <w:rsid w:val="004B0E10"/>
    <w:rsid w:val="004D218A"/>
    <w:rsid w:val="004F6EB6"/>
    <w:rsid w:val="00510848"/>
    <w:rsid w:val="0051690B"/>
    <w:rsid w:val="00555DB2"/>
    <w:rsid w:val="005712D1"/>
    <w:rsid w:val="00573C28"/>
    <w:rsid w:val="00577003"/>
    <w:rsid w:val="00584F8A"/>
    <w:rsid w:val="00586577"/>
    <w:rsid w:val="005E785F"/>
    <w:rsid w:val="005F211D"/>
    <w:rsid w:val="00604559"/>
    <w:rsid w:val="006257EC"/>
    <w:rsid w:val="0062595C"/>
    <w:rsid w:val="00627A77"/>
    <w:rsid w:val="0063254F"/>
    <w:rsid w:val="0065054B"/>
    <w:rsid w:val="006B7276"/>
    <w:rsid w:val="006B7FF1"/>
    <w:rsid w:val="0070233E"/>
    <w:rsid w:val="00712552"/>
    <w:rsid w:val="00721FFB"/>
    <w:rsid w:val="00751388"/>
    <w:rsid w:val="00754FF9"/>
    <w:rsid w:val="007652EC"/>
    <w:rsid w:val="0079355A"/>
    <w:rsid w:val="007B5330"/>
    <w:rsid w:val="007C5D2F"/>
    <w:rsid w:val="007D59CC"/>
    <w:rsid w:val="007F602A"/>
    <w:rsid w:val="008335CC"/>
    <w:rsid w:val="00846DC7"/>
    <w:rsid w:val="008501C8"/>
    <w:rsid w:val="008567DF"/>
    <w:rsid w:val="008619A1"/>
    <w:rsid w:val="008631A3"/>
    <w:rsid w:val="00885C7C"/>
    <w:rsid w:val="008B18C8"/>
    <w:rsid w:val="008C785C"/>
    <w:rsid w:val="008D495C"/>
    <w:rsid w:val="008E1E24"/>
    <w:rsid w:val="008E7600"/>
    <w:rsid w:val="008F323E"/>
    <w:rsid w:val="0091593A"/>
    <w:rsid w:val="009205A2"/>
    <w:rsid w:val="00997DEC"/>
    <w:rsid w:val="009A74B8"/>
    <w:rsid w:val="009B7A8C"/>
    <w:rsid w:val="009D04FA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15490"/>
    <w:rsid w:val="00B3279B"/>
    <w:rsid w:val="00B53FEE"/>
    <w:rsid w:val="00B60F5E"/>
    <w:rsid w:val="00B62FAE"/>
    <w:rsid w:val="00B67181"/>
    <w:rsid w:val="00B711B7"/>
    <w:rsid w:val="00B745E5"/>
    <w:rsid w:val="00B951F5"/>
    <w:rsid w:val="00BA2034"/>
    <w:rsid w:val="00BB01EF"/>
    <w:rsid w:val="00BC1981"/>
    <w:rsid w:val="00C02FEE"/>
    <w:rsid w:val="00C40DFB"/>
    <w:rsid w:val="00C83920"/>
    <w:rsid w:val="00CA2200"/>
    <w:rsid w:val="00CB2302"/>
    <w:rsid w:val="00CB74BD"/>
    <w:rsid w:val="00CC272A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E03E03"/>
    <w:rsid w:val="00E33F42"/>
    <w:rsid w:val="00E65D37"/>
    <w:rsid w:val="00EA04F0"/>
    <w:rsid w:val="00EA4F02"/>
    <w:rsid w:val="00F10A83"/>
    <w:rsid w:val="00F155B0"/>
    <w:rsid w:val="00F3112D"/>
    <w:rsid w:val="00F31568"/>
    <w:rsid w:val="00F54926"/>
    <w:rsid w:val="00F778A9"/>
    <w:rsid w:val="00F846DD"/>
    <w:rsid w:val="00F8647F"/>
    <w:rsid w:val="00F871E6"/>
    <w:rsid w:val="00FA51BA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3FDD8"/>
  <w15:docId w15:val="{21C7C101-A527-4F4B-AA70-3927776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apranczke</dc:creator>
  <cp:lastModifiedBy>ClarSystem</cp:lastModifiedBy>
  <cp:revision>2</cp:revision>
  <cp:lastPrinted>2018-05-21T10:12:00Z</cp:lastPrinted>
  <dcterms:created xsi:type="dcterms:W3CDTF">2019-08-23T10:27:00Z</dcterms:created>
  <dcterms:modified xsi:type="dcterms:W3CDTF">2019-08-23T10:27:00Z</dcterms:modified>
</cp:coreProperties>
</file>